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73E4E" w14:textId="77777777" w:rsidR="00B57110" w:rsidRDefault="00B57110" w:rsidP="0029099F">
      <w:pPr>
        <w:spacing w:line="240" w:lineRule="auto"/>
        <w:rPr>
          <w:rFonts w:ascii="Garamond" w:eastAsia="Calibri" w:hAnsi="Garamond" w:cs="Times New Roman"/>
          <w:b/>
          <w:sz w:val="36"/>
          <w:szCs w:val="36"/>
        </w:rPr>
      </w:pPr>
    </w:p>
    <w:p w14:paraId="650DF619" w14:textId="77777777" w:rsidR="00402F9A" w:rsidRDefault="00F96013" w:rsidP="00B57110">
      <w:pPr>
        <w:spacing w:line="240" w:lineRule="auto"/>
        <w:jc w:val="center"/>
        <w:rPr>
          <w:rFonts w:ascii="Garamond" w:eastAsia="Calibri" w:hAnsi="Garamond" w:cs="Times New Roman"/>
          <w:b/>
          <w:sz w:val="36"/>
          <w:szCs w:val="36"/>
        </w:rPr>
      </w:pPr>
      <w:r>
        <w:rPr>
          <w:rFonts w:ascii="Garamond" w:eastAsia="Calibri" w:hAnsi="Garamond" w:cs="Times New Roman"/>
          <w:b/>
          <w:sz w:val="36"/>
          <w:szCs w:val="36"/>
        </w:rPr>
        <w:t>CO</w:t>
      </w:r>
      <w:r w:rsidR="00402F9A">
        <w:rPr>
          <w:rFonts w:ascii="Garamond" w:eastAsia="Calibri" w:hAnsi="Garamond" w:cs="Times New Roman"/>
          <w:b/>
          <w:sz w:val="36"/>
          <w:szCs w:val="36"/>
        </w:rPr>
        <w:t>NTINUING</w:t>
      </w:r>
      <w:r w:rsidRPr="00AE028E">
        <w:rPr>
          <w:rFonts w:ascii="Garamond" w:eastAsia="Calibri" w:hAnsi="Garamond" w:cs="Times New Roman"/>
          <w:b/>
          <w:sz w:val="36"/>
          <w:szCs w:val="36"/>
        </w:rPr>
        <w:t xml:space="preserve"> </w:t>
      </w:r>
      <w:r w:rsidR="00C90F20" w:rsidRPr="00AE028E">
        <w:rPr>
          <w:rFonts w:ascii="Garamond" w:eastAsia="Calibri" w:hAnsi="Garamond" w:cs="Times New Roman"/>
          <w:b/>
          <w:sz w:val="36"/>
          <w:szCs w:val="36"/>
        </w:rPr>
        <w:t>WEIDENFELD</w:t>
      </w:r>
      <w:r w:rsidR="00CA7FE3" w:rsidRPr="00AE028E">
        <w:rPr>
          <w:rFonts w:ascii="Garamond" w:eastAsia="Calibri" w:hAnsi="Garamond" w:cs="Times New Roman"/>
          <w:b/>
          <w:sz w:val="36"/>
          <w:szCs w:val="36"/>
        </w:rPr>
        <w:t>-HOFFMANN</w:t>
      </w:r>
      <w:r w:rsidR="00C90F20" w:rsidRPr="00AE028E">
        <w:rPr>
          <w:rFonts w:ascii="Garamond" w:eastAsia="Calibri" w:hAnsi="Garamond" w:cs="Times New Roman"/>
          <w:b/>
          <w:sz w:val="36"/>
          <w:szCs w:val="36"/>
        </w:rPr>
        <w:t xml:space="preserve"> </w:t>
      </w:r>
      <w:r w:rsidR="00402F9A">
        <w:rPr>
          <w:rFonts w:ascii="Garamond" w:eastAsia="Calibri" w:hAnsi="Garamond" w:cs="Times New Roman"/>
          <w:b/>
          <w:sz w:val="36"/>
          <w:szCs w:val="36"/>
        </w:rPr>
        <w:t>SCHOLARS</w:t>
      </w:r>
    </w:p>
    <w:p w14:paraId="63A70D06" w14:textId="77777777" w:rsidR="00402F9A" w:rsidRDefault="00402F9A" w:rsidP="00B57110">
      <w:pPr>
        <w:spacing w:line="240" w:lineRule="auto"/>
        <w:jc w:val="center"/>
        <w:rPr>
          <w:rFonts w:ascii="Garamond" w:eastAsia="Calibri" w:hAnsi="Garamond" w:cs="Times New Roman"/>
          <w:b/>
          <w:sz w:val="36"/>
          <w:szCs w:val="36"/>
        </w:rPr>
      </w:pPr>
      <w:r>
        <w:rPr>
          <w:rFonts w:ascii="Garamond" w:eastAsia="Calibri" w:hAnsi="Garamond" w:cs="Times New Roman"/>
          <w:b/>
          <w:sz w:val="36"/>
          <w:szCs w:val="36"/>
        </w:rPr>
        <w:t>RE-APPLICATION STATEMENT</w:t>
      </w:r>
    </w:p>
    <w:p w14:paraId="1AAB9E43" w14:textId="77777777" w:rsidR="0029099F" w:rsidRDefault="00B477C5" w:rsidP="00B477C5">
      <w:pPr>
        <w:spacing w:line="240" w:lineRule="auto"/>
        <w:rPr>
          <w:rFonts w:ascii="Garamond" w:hAnsi="Garamond"/>
          <w:color w:val="000000"/>
          <w:sz w:val="24"/>
          <w:szCs w:val="24"/>
        </w:rPr>
      </w:pPr>
      <w:r w:rsidRPr="00AE028E">
        <w:rPr>
          <w:rFonts w:ascii="Garamond" w:hAnsi="Garamond"/>
          <w:color w:val="000000"/>
          <w:sz w:val="24"/>
          <w:szCs w:val="24"/>
          <w:u w:val="single"/>
        </w:rPr>
        <w:t>Please note</w:t>
      </w:r>
      <w:r w:rsidRPr="00AE028E">
        <w:rPr>
          <w:rFonts w:ascii="Garamond" w:hAnsi="Garamond"/>
          <w:color w:val="000000"/>
          <w:sz w:val="24"/>
          <w:szCs w:val="24"/>
        </w:rPr>
        <w:t xml:space="preserve">: </w:t>
      </w:r>
    </w:p>
    <w:p w14:paraId="44E32637" w14:textId="71ADDC03" w:rsidR="0029099F" w:rsidRDefault="00AB2D5E" w:rsidP="00B477C5">
      <w:pPr>
        <w:spacing w:line="240" w:lineRule="auto"/>
        <w:rPr>
          <w:rFonts w:ascii="Garamond" w:eastAsia="Calibri" w:hAnsi="Garamond" w:cs="Times New Roman"/>
          <w:sz w:val="24"/>
          <w:szCs w:val="24"/>
        </w:rPr>
      </w:pPr>
      <w:r>
        <w:rPr>
          <w:rFonts w:ascii="Garamond" w:eastAsia="Calibri" w:hAnsi="Garamond" w:cs="Times New Roman"/>
          <w:sz w:val="24"/>
          <w:szCs w:val="24"/>
        </w:rPr>
        <w:t>You should only complete this statement if you are a</w:t>
      </w:r>
      <w:r w:rsidR="0029099F" w:rsidRPr="0029099F">
        <w:rPr>
          <w:rFonts w:ascii="Garamond" w:eastAsia="Calibri" w:hAnsi="Garamond" w:cs="Times New Roman"/>
          <w:sz w:val="24"/>
          <w:szCs w:val="24"/>
        </w:rPr>
        <w:t xml:space="preserve"> current Weidenfeld-Hoffmann Scholar</w:t>
      </w:r>
      <w:r w:rsidR="00827170">
        <w:rPr>
          <w:rFonts w:ascii="Garamond" w:eastAsia="Calibri" w:hAnsi="Garamond" w:cs="Times New Roman"/>
          <w:sz w:val="24"/>
          <w:szCs w:val="24"/>
        </w:rPr>
        <w:t xml:space="preserve"> already studying at the University of Oxford</w:t>
      </w:r>
      <w:r w:rsidR="00402F9A">
        <w:rPr>
          <w:rFonts w:ascii="Garamond" w:eastAsia="Calibri" w:hAnsi="Garamond" w:cs="Times New Roman"/>
          <w:sz w:val="24"/>
          <w:szCs w:val="24"/>
        </w:rPr>
        <w:t xml:space="preserve">. </w:t>
      </w:r>
      <w:r>
        <w:rPr>
          <w:rFonts w:ascii="Garamond" w:eastAsia="Calibri" w:hAnsi="Garamond" w:cs="Times New Roman"/>
          <w:sz w:val="24"/>
          <w:szCs w:val="24"/>
        </w:rPr>
        <w:t xml:space="preserve">If you are </w:t>
      </w:r>
      <w:r w:rsidRPr="00AB2D5E">
        <w:rPr>
          <w:rFonts w:ascii="Garamond" w:eastAsia="Calibri" w:hAnsi="Garamond" w:cs="Times New Roman"/>
          <w:b/>
          <w:sz w:val="24"/>
          <w:szCs w:val="24"/>
        </w:rPr>
        <w:t>not</w:t>
      </w:r>
      <w:r>
        <w:rPr>
          <w:rFonts w:ascii="Garamond" w:eastAsia="Calibri" w:hAnsi="Garamond" w:cs="Times New Roman"/>
          <w:sz w:val="24"/>
          <w:szCs w:val="24"/>
        </w:rPr>
        <w:t xml:space="preserve"> a current Scholar, p</w:t>
      </w:r>
      <w:r w:rsidR="0029099F" w:rsidRPr="0029099F">
        <w:rPr>
          <w:rFonts w:ascii="Garamond" w:eastAsia="Calibri" w:hAnsi="Garamond" w:cs="Times New Roman"/>
          <w:sz w:val="24"/>
          <w:szCs w:val="24"/>
        </w:rPr>
        <w:t xml:space="preserve">lease </w:t>
      </w:r>
      <w:r w:rsidR="00402F9A">
        <w:rPr>
          <w:rFonts w:ascii="Garamond" w:eastAsia="Calibri" w:hAnsi="Garamond" w:cs="Times New Roman"/>
          <w:sz w:val="24"/>
          <w:szCs w:val="24"/>
        </w:rPr>
        <w:t xml:space="preserve">complete the </w:t>
      </w:r>
      <w:hyperlink r:id="rId8" w:history="1">
        <w:r w:rsidR="00402F9A" w:rsidRPr="00E604B8">
          <w:rPr>
            <w:rStyle w:val="Hyperlink"/>
            <w:rFonts w:ascii="Garamond" w:eastAsia="Calibri" w:hAnsi="Garamond" w:cs="Times New Roman"/>
            <w:sz w:val="24"/>
            <w:szCs w:val="24"/>
          </w:rPr>
          <w:t>Weidenfeld-Hoffmann Scholarships Que</w:t>
        </w:r>
        <w:r w:rsidR="00402F9A" w:rsidRPr="00E604B8">
          <w:rPr>
            <w:rStyle w:val="Hyperlink"/>
            <w:rFonts w:ascii="Garamond" w:eastAsia="Calibri" w:hAnsi="Garamond" w:cs="Times New Roman"/>
            <w:sz w:val="24"/>
            <w:szCs w:val="24"/>
          </w:rPr>
          <w:t>s</w:t>
        </w:r>
        <w:r w:rsidR="00402F9A" w:rsidRPr="00E604B8">
          <w:rPr>
            <w:rStyle w:val="Hyperlink"/>
            <w:rFonts w:ascii="Garamond" w:eastAsia="Calibri" w:hAnsi="Garamond" w:cs="Times New Roman"/>
            <w:sz w:val="24"/>
            <w:szCs w:val="24"/>
          </w:rPr>
          <w:t>t</w:t>
        </w:r>
        <w:r w:rsidR="00402F9A" w:rsidRPr="00E604B8">
          <w:rPr>
            <w:rStyle w:val="Hyperlink"/>
            <w:rFonts w:ascii="Garamond" w:eastAsia="Calibri" w:hAnsi="Garamond" w:cs="Times New Roman"/>
            <w:sz w:val="24"/>
            <w:szCs w:val="24"/>
          </w:rPr>
          <w:t>ionnair</w:t>
        </w:r>
        <w:bookmarkStart w:id="0" w:name="_GoBack"/>
        <w:r w:rsidR="00402F9A" w:rsidRPr="00E604B8">
          <w:rPr>
            <w:rStyle w:val="Hyperlink"/>
            <w:rFonts w:ascii="Garamond" w:eastAsia="Calibri" w:hAnsi="Garamond" w:cs="Times New Roman"/>
            <w:sz w:val="24"/>
            <w:szCs w:val="24"/>
          </w:rPr>
          <w:t>e</w:t>
        </w:r>
        <w:bookmarkEnd w:id="0"/>
      </w:hyperlink>
      <w:r w:rsidR="00402F9A">
        <w:rPr>
          <w:rFonts w:ascii="Garamond" w:eastAsia="Calibri" w:hAnsi="Garamond" w:cs="Times New Roman"/>
          <w:sz w:val="24"/>
          <w:szCs w:val="24"/>
        </w:rPr>
        <w:t xml:space="preserve"> to apply for the </w:t>
      </w:r>
      <w:hyperlink r:id="rId9" w:history="1">
        <w:r w:rsidR="00402F9A" w:rsidRPr="00402F9A">
          <w:rPr>
            <w:rStyle w:val="Hyperlink"/>
            <w:rFonts w:ascii="Garamond" w:eastAsia="Calibri" w:hAnsi="Garamond" w:cs="Times New Roman"/>
            <w:sz w:val="24"/>
            <w:szCs w:val="24"/>
          </w:rPr>
          <w:t>Weidenfeld-Hoffmann Scholarships and Leadership Programme</w:t>
        </w:r>
      </w:hyperlink>
      <w:r w:rsidR="00402F9A">
        <w:rPr>
          <w:rFonts w:ascii="Garamond" w:eastAsia="Calibri" w:hAnsi="Garamond" w:cs="Times New Roman"/>
          <w:sz w:val="24"/>
          <w:szCs w:val="24"/>
        </w:rPr>
        <w:t>.</w:t>
      </w:r>
    </w:p>
    <w:p w14:paraId="593DD675" w14:textId="77777777" w:rsidR="00402F9A" w:rsidRPr="00402F9A" w:rsidRDefault="00402F9A" w:rsidP="00B477C5">
      <w:pPr>
        <w:spacing w:line="240" w:lineRule="auto"/>
        <w:rPr>
          <w:rFonts w:ascii="Garamond" w:hAnsi="Garamond"/>
          <w:color w:val="000000"/>
          <w:sz w:val="24"/>
          <w:szCs w:val="24"/>
        </w:rPr>
      </w:pPr>
      <w:r>
        <w:rPr>
          <w:rFonts w:ascii="Garamond" w:hAnsi="Garamond"/>
          <w:color w:val="000000"/>
          <w:sz w:val="24"/>
          <w:szCs w:val="24"/>
        </w:rPr>
        <w:t>Y</w:t>
      </w:r>
      <w:r w:rsidRPr="00AE028E">
        <w:rPr>
          <w:rFonts w:ascii="Garamond" w:hAnsi="Garamond"/>
          <w:color w:val="000000"/>
          <w:sz w:val="24"/>
          <w:szCs w:val="24"/>
        </w:rPr>
        <w:t>ou only have to fill in this questionnaire once.</w:t>
      </w:r>
      <w:r>
        <w:rPr>
          <w:rFonts w:ascii="Garamond" w:hAnsi="Garamond"/>
          <w:color w:val="000000"/>
          <w:sz w:val="24"/>
          <w:szCs w:val="24"/>
        </w:rPr>
        <w:t xml:space="preserve"> </w:t>
      </w:r>
      <w:r w:rsidRPr="0029099F">
        <w:rPr>
          <w:rFonts w:ascii="Garamond" w:eastAsia="Calibri" w:hAnsi="Garamond" w:cs="Times New Roman"/>
          <w:sz w:val="24"/>
          <w:szCs w:val="24"/>
        </w:rPr>
        <w:t>If you are applying for more than one</w:t>
      </w:r>
      <w:r>
        <w:rPr>
          <w:rFonts w:ascii="Garamond" w:eastAsia="Calibri" w:hAnsi="Garamond" w:cs="Times New Roman"/>
          <w:sz w:val="24"/>
          <w:szCs w:val="24"/>
        </w:rPr>
        <w:t xml:space="preserve"> graduate course, you must</w:t>
      </w:r>
      <w:r w:rsidRPr="0029099F">
        <w:rPr>
          <w:rFonts w:ascii="Garamond" w:eastAsia="Calibri" w:hAnsi="Garamond" w:cs="Times New Roman"/>
          <w:sz w:val="24"/>
          <w:szCs w:val="24"/>
        </w:rPr>
        <w:t xml:space="preserve"> upload this questionnaire with each application.</w:t>
      </w:r>
    </w:p>
    <w:p w14:paraId="34593579" w14:textId="77777777" w:rsidR="00C90F20" w:rsidRPr="00AE028E" w:rsidRDefault="00C90F20" w:rsidP="00C90F20">
      <w:pPr>
        <w:numPr>
          <w:ilvl w:val="0"/>
          <w:numId w:val="2"/>
        </w:numPr>
        <w:rPr>
          <w:rFonts w:ascii="Garamond" w:eastAsia="Calibri" w:hAnsi="Garamond" w:cs="Times New Roman"/>
          <w:b/>
          <w:bCs/>
          <w:sz w:val="24"/>
          <w:szCs w:val="24"/>
        </w:rPr>
      </w:pPr>
      <w:r w:rsidRPr="00AE028E">
        <w:rPr>
          <w:rFonts w:ascii="Garamond" w:eastAsia="Calibri" w:hAnsi="Garamond" w:cs="Times New Roman"/>
          <w:b/>
          <w:bCs/>
          <w:sz w:val="24"/>
          <w:szCs w:val="24"/>
        </w:rPr>
        <w:t xml:space="preserve">Personal Data: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701"/>
        <w:gridCol w:w="1701"/>
      </w:tblGrid>
      <w:tr w:rsidR="008F0068" w:rsidRPr="00AE028E" w14:paraId="7D485C98" w14:textId="77777777" w:rsidTr="008263B2">
        <w:trPr>
          <w:trHeight w:val="410"/>
        </w:trPr>
        <w:tc>
          <w:tcPr>
            <w:tcW w:w="5670" w:type="dxa"/>
            <w:shd w:val="clear" w:color="auto" w:fill="DBE5F1"/>
          </w:tcPr>
          <w:p w14:paraId="5D653D2B" w14:textId="77777777" w:rsidR="008F0068" w:rsidRPr="00AE028E" w:rsidRDefault="008F0068" w:rsidP="00C90F20">
            <w:pPr>
              <w:rPr>
                <w:rFonts w:ascii="Garamond" w:eastAsia="Calibri" w:hAnsi="Garamond" w:cs="Times New Roman"/>
                <w:sz w:val="24"/>
                <w:szCs w:val="24"/>
              </w:rPr>
            </w:pPr>
            <w:r w:rsidRPr="00AE028E">
              <w:rPr>
                <w:rFonts w:ascii="Garamond" w:eastAsia="Calibri" w:hAnsi="Garamond" w:cs="Times New Roman"/>
                <w:sz w:val="24"/>
                <w:szCs w:val="24"/>
              </w:rPr>
              <w:t>Name &amp; Surname</w:t>
            </w:r>
          </w:p>
        </w:tc>
        <w:tc>
          <w:tcPr>
            <w:tcW w:w="1701" w:type="dxa"/>
            <w:shd w:val="clear" w:color="auto" w:fill="DBE5F1"/>
          </w:tcPr>
          <w:p w14:paraId="0FE88F23" w14:textId="77777777" w:rsidR="008F0068" w:rsidRPr="00AE028E" w:rsidRDefault="008F0068" w:rsidP="00C90F20">
            <w:pPr>
              <w:rPr>
                <w:rFonts w:ascii="Garamond" w:eastAsia="Calibri" w:hAnsi="Garamond" w:cs="Times New Roman"/>
                <w:sz w:val="24"/>
                <w:szCs w:val="24"/>
              </w:rPr>
            </w:pPr>
            <w:r w:rsidRPr="00AE028E">
              <w:rPr>
                <w:rFonts w:ascii="Garamond" w:eastAsia="Calibri" w:hAnsi="Garamond" w:cs="Times New Roman"/>
                <w:sz w:val="24"/>
                <w:szCs w:val="24"/>
              </w:rPr>
              <w:t xml:space="preserve">Date of Birth </w:t>
            </w:r>
          </w:p>
        </w:tc>
        <w:tc>
          <w:tcPr>
            <w:tcW w:w="1701" w:type="dxa"/>
            <w:shd w:val="clear" w:color="auto" w:fill="DBE5F1"/>
          </w:tcPr>
          <w:p w14:paraId="67C7F67F" w14:textId="77777777" w:rsidR="008F0068" w:rsidRPr="00AE028E" w:rsidRDefault="008F0068" w:rsidP="00C90F20">
            <w:pPr>
              <w:rPr>
                <w:rFonts w:ascii="Garamond" w:eastAsia="Calibri" w:hAnsi="Garamond" w:cs="Times New Roman"/>
                <w:sz w:val="24"/>
                <w:szCs w:val="24"/>
              </w:rPr>
            </w:pPr>
            <w:r w:rsidRPr="00AE028E">
              <w:rPr>
                <w:rFonts w:ascii="Garamond" w:eastAsia="Calibri" w:hAnsi="Garamond" w:cs="Times New Roman"/>
                <w:sz w:val="24"/>
                <w:szCs w:val="24"/>
              </w:rPr>
              <w:t>Gender (M/F)</w:t>
            </w:r>
          </w:p>
        </w:tc>
      </w:tr>
      <w:tr w:rsidR="008F0068" w:rsidRPr="00AE028E" w14:paraId="4A4F7EC1" w14:textId="77777777" w:rsidTr="008263B2">
        <w:trPr>
          <w:trHeight w:val="497"/>
        </w:trPr>
        <w:tc>
          <w:tcPr>
            <w:tcW w:w="5670" w:type="dxa"/>
          </w:tcPr>
          <w:p w14:paraId="5C153A17" w14:textId="77777777" w:rsidR="008F0068" w:rsidRPr="00AE028E" w:rsidRDefault="008F0068" w:rsidP="00C90F20">
            <w:pPr>
              <w:rPr>
                <w:rFonts w:ascii="Garamond" w:eastAsia="Calibri" w:hAnsi="Garamond" w:cs="Times New Roman"/>
                <w:sz w:val="24"/>
                <w:szCs w:val="24"/>
              </w:rPr>
            </w:pPr>
          </w:p>
        </w:tc>
        <w:tc>
          <w:tcPr>
            <w:tcW w:w="1701" w:type="dxa"/>
          </w:tcPr>
          <w:p w14:paraId="35625C66" w14:textId="77777777" w:rsidR="008F0068" w:rsidRPr="00AE028E" w:rsidRDefault="008F0068" w:rsidP="00C90F20">
            <w:pPr>
              <w:rPr>
                <w:rFonts w:ascii="Garamond" w:eastAsia="Calibri" w:hAnsi="Garamond" w:cs="Times New Roman"/>
                <w:sz w:val="24"/>
                <w:szCs w:val="24"/>
              </w:rPr>
            </w:pPr>
          </w:p>
        </w:tc>
        <w:tc>
          <w:tcPr>
            <w:tcW w:w="1701" w:type="dxa"/>
          </w:tcPr>
          <w:p w14:paraId="197F78F1" w14:textId="77777777" w:rsidR="008F0068" w:rsidRPr="00AE028E" w:rsidRDefault="008F0068" w:rsidP="00C90F20">
            <w:pPr>
              <w:rPr>
                <w:rFonts w:ascii="Garamond" w:eastAsia="Calibri" w:hAnsi="Garamond" w:cs="Times New Roman"/>
                <w:sz w:val="24"/>
                <w:szCs w:val="24"/>
              </w:rPr>
            </w:pPr>
          </w:p>
        </w:tc>
      </w:tr>
    </w:tbl>
    <w:p w14:paraId="66BE9DB5" w14:textId="77777777" w:rsidR="008263B2" w:rsidRPr="00AE028E" w:rsidRDefault="008263B2" w:rsidP="008263B2">
      <w:pPr>
        <w:rPr>
          <w:rFonts w:ascii="Garamond" w:eastAsia="Calibri" w:hAnsi="Garamond" w:cs="Times New Roman"/>
          <w:sz w:val="24"/>
          <w:szCs w:val="24"/>
        </w:rPr>
      </w:pPr>
    </w:p>
    <w:p w14:paraId="39B522AA" w14:textId="77777777" w:rsidR="00C90F20" w:rsidRPr="00AE028E" w:rsidRDefault="00C90F20" w:rsidP="008263B2">
      <w:pPr>
        <w:pStyle w:val="ListParagraph"/>
        <w:numPr>
          <w:ilvl w:val="0"/>
          <w:numId w:val="2"/>
        </w:numPr>
        <w:rPr>
          <w:rFonts w:ascii="Garamond" w:eastAsia="Calibri" w:hAnsi="Garamond" w:cs="Times New Roman"/>
          <w:b/>
          <w:sz w:val="24"/>
          <w:szCs w:val="24"/>
        </w:rPr>
      </w:pPr>
      <w:r w:rsidRPr="00AE028E">
        <w:rPr>
          <w:rFonts w:ascii="Garamond" w:eastAsia="Calibri" w:hAnsi="Garamond" w:cs="Times New Roman"/>
          <w:b/>
          <w:sz w:val="24"/>
          <w:szCs w:val="24"/>
        </w:rPr>
        <w:t xml:space="preserve">Choice of </w:t>
      </w:r>
      <w:r w:rsidR="00402F9A">
        <w:rPr>
          <w:rFonts w:ascii="Garamond" w:eastAsia="Calibri" w:hAnsi="Garamond" w:cs="Times New Roman"/>
          <w:b/>
          <w:sz w:val="24"/>
          <w:szCs w:val="24"/>
        </w:rPr>
        <w:t>new graduate course</w:t>
      </w:r>
      <w:r w:rsidRPr="00AE028E">
        <w:rPr>
          <w:rFonts w:ascii="Garamond" w:eastAsia="Calibri" w:hAnsi="Garamond" w:cs="Times New Roman"/>
          <w:b/>
          <w:sz w:val="24"/>
          <w:szCs w:val="24"/>
        </w:rPr>
        <w:t xml:space="preserve"> </w:t>
      </w:r>
      <w:r w:rsidR="00402F9A">
        <w:rPr>
          <w:rFonts w:ascii="Garamond" w:eastAsia="Calibri" w:hAnsi="Garamond" w:cs="Times New Roman"/>
          <w:b/>
          <w:sz w:val="24"/>
          <w:szCs w:val="24"/>
        </w:rPr>
        <w:t>and c</w:t>
      </w:r>
      <w:r w:rsidRPr="00AE028E">
        <w:rPr>
          <w:rFonts w:ascii="Garamond" w:eastAsia="Calibri" w:hAnsi="Garamond" w:cs="Times New Roman"/>
          <w:b/>
          <w:sz w:val="24"/>
          <w:szCs w:val="24"/>
        </w:rPr>
        <w:t xml:space="preserve">ollege at </w:t>
      </w:r>
      <w:r w:rsidR="00402F9A">
        <w:rPr>
          <w:rFonts w:ascii="Garamond" w:eastAsia="Calibri" w:hAnsi="Garamond" w:cs="Times New Roman"/>
          <w:b/>
          <w:sz w:val="24"/>
          <w:szCs w:val="24"/>
        </w:rPr>
        <w:t>the U</w:t>
      </w:r>
      <w:r w:rsidRPr="00AE028E">
        <w:rPr>
          <w:rFonts w:ascii="Garamond" w:eastAsia="Calibri" w:hAnsi="Garamond" w:cs="Times New Roman"/>
          <w:b/>
          <w:sz w:val="24"/>
          <w:szCs w:val="24"/>
        </w:rPr>
        <w:t>niversity</w:t>
      </w:r>
      <w:r w:rsidR="00402F9A">
        <w:rPr>
          <w:rFonts w:ascii="Garamond" w:eastAsia="Calibri" w:hAnsi="Garamond" w:cs="Times New Roman"/>
          <w:b/>
          <w:sz w:val="24"/>
          <w:szCs w:val="24"/>
        </w:rPr>
        <w:t xml:space="preserve"> of Oxford</w:t>
      </w:r>
      <w:r w:rsidRPr="00AE028E">
        <w:rPr>
          <w:rFonts w:ascii="Garamond" w:eastAsia="Calibri" w:hAnsi="Garamond" w:cs="Times New Roman"/>
          <w:b/>
          <w:sz w:val="24"/>
          <w:szCs w:val="24"/>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693"/>
      </w:tblGrid>
      <w:tr w:rsidR="00C90F20" w:rsidRPr="00AE028E" w14:paraId="279B1F6E" w14:textId="77777777" w:rsidTr="008263B2">
        <w:trPr>
          <w:trHeight w:val="610"/>
        </w:trPr>
        <w:tc>
          <w:tcPr>
            <w:tcW w:w="6379" w:type="dxa"/>
            <w:shd w:val="clear" w:color="auto" w:fill="DBE5F1"/>
          </w:tcPr>
          <w:p w14:paraId="74FF9B89" w14:textId="77777777" w:rsidR="00C90F20" w:rsidRPr="00AE028E" w:rsidRDefault="008263B2" w:rsidP="00402F9A">
            <w:pPr>
              <w:rPr>
                <w:rFonts w:ascii="Garamond" w:eastAsia="Calibri" w:hAnsi="Garamond" w:cs="Times New Roman"/>
                <w:sz w:val="24"/>
                <w:szCs w:val="24"/>
              </w:rPr>
            </w:pPr>
            <w:r w:rsidRPr="00AE028E">
              <w:rPr>
                <w:rFonts w:ascii="Garamond" w:eastAsia="Calibri" w:hAnsi="Garamond" w:cs="Times New Roman"/>
                <w:sz w:val="24"/>
                <w:szCs w:val="24"/>
              </w:rPr>
              <w:t>Name and d</w:t>
            </w:r>
            <w:r w:rsidR="00C90F20" w:rsidRPr="00AE028E">
              <w:rPr>
                <w:rFonts w:ascii="Garamond" w:eastAsia="Calibri" w:hAnsi="Garamond" w:cs="Times New Roman"/>
                <w:sz w:val="24"/>
                <w:szCs w:val="24"/>
              </w:rPr>
              <w:t xml:space="preserve">uration of chosen </w:t>
            </w:r>
            <w:r w:rsidR="00402F9A">
              <w:rPr>
                <w:rFonts w:ascii="Garamond" w:eastAsia="Calibri" w:hAnsi="Garamond" w:cs="Times New Roman"/>
                <w:sz w:val="24"/>
                <w:szCs w:val="24"/>
              </w:rPr>
              <w:t xml:space="preserve">new </w:t>
            </w:r>
            <w:r w:rsidR="00C90F20" w:rsidRPr="00AE028E">
              <w:rPr>
                <w:rFonts w:ascii="Garamond" w:eastAsia="Calibri" w:hAnsi="Garamond" w:cs="Times New Roman"/>
                <w:sz w:val="24"/>
                <w:szCs w:val="24"/>
              </w:rPr>
              <w:t xml:space="preserve">graduate </w:t>
            </w:r>
            <w:r w:rsidR="00402F9A">
              <w:rPr>
                <w:rFonts w:ascii="Garamond" w:eastAsia="Calibri" w:hAnsi="Garamond" w:cs="Times New Roman"/>
                <w:sz w:val="24"/>
                <w:szCs w:val="24"/>
              </w:rPr>
              <w:t>course</w:t>
            </w:r>
          </w:p>
        </w:tc>
        <w:tc>
          <w:tcPr>
            <w:tcW w:w="2693" w:type="dxa"/>
            <w:shd w:val="clear" w:color="auto" w:fill="DBE5F1"/>
          </w:tcPr>
          <w:p w14:paraId="0CFED76D" w14:textId="77777777" w:rsidR="00C90F20" w:rsidRPr="00AE028E" w:rsidRDefault="00C90F20" w:rsidP="00402F9A">
            <w:pPr>
              <w:rPr>
                <w:rFonts w:ascii="Garamond" w:eastAsia="Calibri" w:hAnsi="Garamond" w:cs="Times New Roman"/>
                <w:sz w:val="24"/>
                <w:szCs w:val="24"/>
              </w:rPr>
            </w:pPr>
            <w:r w:rsidRPr="00AE028E">
              <w:rPr>
                <w:rFonts w:ascii="Garamond" w:eastAsia="Calibri" w:hAnsi="Garamond" w:cs="Times New Roman"/>
                <w:sz w:val="24"/>
                <w:szCs w:val="24"/>
              </w:rPr>
              <w:t xml:space="preserve">Preferred </w:t>
            </w:r>
            <w:r w:rsidR="00402F9A">
              <w:rPr>
                <w:rFonts w:ascii="Garamond" w:eastAsia="Calibri" w:hAnsi="Garamond" w:cs="Times New Roman"/>
                <w:sz w:val="24"/>
                <w:szCs w:val="24"/>
              </w:rPr>
              <w:t>c</w:t>
            </w:r>
            <w:r w:rsidRPr="00AE028E">
              <w:rPr>
                <w:rFonts w:ascii="Garamond" w:eastAsia="Calibri" w:hAnsi="Garamond" w:cs="Times New Roman"/>
                <w:sz w:val="24"/>
                <w:szCs w:val="24"/>
              </w:rPr>
              <w:t>ollege</w:t>
            </w:r>
            <w:r w:rsidR="00033EAA" w:rsidRPr="00AE028E">
              <w:rPr>
                <w:rFonts w:ascii="Garamond" w:eastAsia="Calibri" w:hAnsi="Garamond" w:cs="Times New Roman"/>
                <w:sz w:val="24"/>
                <w:szCs w:val="24"/>
              </w:rPr>
              <w:t xml:space="preserve"> </w:t>
            </w:r>
            <w:r w:rsidR="008263B2" w:rsidRPr="00AE028E">
              <w:rPr>
                <w:rFonts w:ascii="Garamond" w:eastAsia="Calibri" w:hAnsi="Garamond" w:cs="Times New Roman"/>
                <w:sz w:val="24"/>
                <w:szCs w:val="24"/>
              </w:rPr>
              <w:t xml:space="preserve"> </w:t>
            </w:r>
            <w:r w:rsidR="008F0068" w:rsidRPr="00AE028E">
              <w:rPr>
                <w:rFonts w:ascii="Garamond" w:eastAsia="Calibri" w:hAnsi="Garamond" w:cs="Times New Roman"/>
                <w:sz w:val="24"/>
                <w:szCs w:val="24"/>
              </w:rPr>
              <w:t>(if any)</w:t>
            </w:r>
          </w:p>
        </w:tc>
      </w:tr>
      <w:tr w:rsidR="00C90F20" w:rsidRPr="00AE028E" w14:paraId="23915B67" w14:textId="77777777" w:rsidTr="008263B2">
        <w:trPr>
          <w:trHeight w:val="525"/>
        </w:trPr>
        <w:tc>
          <w:tcPr>
            <w:tcW w:w="6379" w:type="dxa"/>
          </w:tcPr>
          <w:p w14:paraId="05118699" w14:textId="77777777" w:rsidR="00C90F20" w:rsidRPr="00AE028E" w:rsidRDefault="00C90F20" w:rsidP="00C90F20">
            <w:pPr>
              <w:rPr>
                <w:rFonts w:ascii="Garamond" w:eastAsia="Calibri" w:hAnsi="Garamond" w:cs="Times New Roman"/>
                <w:sz w:val="24"/>
                <w:szCs w:val="24"/>
              </w:rPr>
            </w:pPr>
          </w:p>
        </w:tc>
        <w:tc>
          <w:tcPr>
            <w:tcW w:w="2693" w:type="dxa"/>
          </w:tcPr>
          <w:p w14:paraId="0C654193" w14:textId="77777777" w:rsidR="00C90F20" w:rsidRPr="00AE028E" w:rsidRDefault="00C90F20" w:rsidP="00C90F20">
            <w:pPr>
              <w:rPr>
                <w:rFonts w:ascii="Garamond" w:eastAsia="Calibri" w:hAnsi="Garamond" w:cs="Times New Roman"/>
                <w:sz w:val="24"/>
                <w:szCs w:val="24"/>
              </w:rPr>
            </w:pPr>
          </w:p>
        </w:tc>
      </w:tr>
    </w:tbl>
    <w:p w14:paraId="1A6C3E56" w14:textId="77777777" w:rsidR="00C90F20" w:rsidRPr="00AE028E" w:rsidRDefault="00C90F20" w:rsidP="00AE028E">
      <w:pPr>
        <w:pStyle w:val="BodyText"/>
        <w:spacing w:after="240"/>
        <w:rPr>
          <w:sz w:val="8"/>
          <w:szCs w:val="8"/>
        </w:rPr>
      </w:pPr>
    </w:p>
    <w:p w14:paraId="45A01A65" w14:textId="77777777" w:rsidR="00AE028E" w:rsidRPr="00AE028E" w:rsidRDefault="00AE028E" w:rsidP="00AE028E">
      <w:pPr>
        <w:pStyle w:val="BodyText"/>
        <w:numPr>
          <w:ilvl w:val="0"/>
          <w:numId w:val="2"/>
        </w:numPr>
        <w:spacing w:after="240"/>
        <w:rPr>
          <w:sz w:val="24"/>
          <w:szCs w:val="24"/>
        </w:rPr>
      </w:pPr>
      <w:r w:rsidRPr="00AE028E">
        <w:rPr>
          <w:sz w:val="24"/>
          <w:szCs w:val="24"/>
        </w:rPr>
        <w:t>Please provide details of all the other scholarships (both Oxford &amp; non-Oxford) for which you have applied:</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693"/>
      </w:tblGrid>
      <w:tr w:rsidR="00AE028E" w:rsidRPr="00AE028E" w14:paraId="2E27D4E9" w14:textId="77777777" w:rsidTr="00032FD2">
        <w:trPr>
          <w:trHeight w:val="610"/>
        </w:trPr>
        <w:tc>
          <w:tcPr>
            <w:tcW w:w="6379" w:type="dxa"/>
            <w:shd w:val="clear" w:color="auto" w:fill="DBE5F1"/>
          </w:tcPr>
          <w:p w14:paraId="2A217487" w14:textId="77777777" w:rsidR="00AE028E" w:rsidRPr="00402F9A" w:rsidRDefault="00AE028E" w:rsidP="00032FD2">
            <w:pPr>
              <w:rPr>
                <w:rFonts w:ascii="Garamond" w:eastAsia="Calibri" w:hAnsi="Garamond" w:cs="Times New Roman"/>
                <w:sz w:val="24"/>
                <w:szCs w:val="24"/>
              </w:rPr>
            </w:pPr>
            <w:r w:rsidRPr="00402F9A">
              <w:rPr>
                <w:rFonts w:ascii="Garamond" w:eastAsia="Calibri" w:hAnsi="Garamond" w:cs="Times New Roman"/>
                <w:sz w:val="24"/>
                <w:szCs w:val="24"/>
              </w:rPr>
              <w:t>Name of scholarship</w:t>
            </w:r>
          </w:p>
        </w:tc>
        <w:tc>
          <w:tcPr>
            <w:tcW w:w="2693" w:type="dxa"/>
            <w:shd w:val="clear" w:color="auto" w:fill="DBE5F1"/>
          </w:tcPr>
          <w:p w14:paraId="60801EBB" w14:textId="77777777" w:rsidR="00AE028E" w:rsidRPr="00402F9A" w:rsidRDefault="00AE028E" w:rsidP="00032FD2">
            <w:pPr>
              <w:rPr>
                <w:rFonts w:ascii="Garamond" w:eastAsia="Calibri" w:hAnsi="Garamond" w:cs="Times New Roman"/>
                <w:sz w:val="24"/>
                <w:szCs w:val="24"/>
              </w:rPr>
            </w:pPr>
            <w:r w:rsidRPr="00402F9A">
              <w:rPr>
                <w:rFonts w:ascii="Garamond" w:eastAsia="Calibri" w:hAnsi="Garamond" w:cs="Times New Roman"/>
                <w:sz w:val="24"/>
                <w:szCs w:val="24"/>
              </w:rPr>
              <w:t xml:space="preserve">Location </w:t>
            </w:r>
          </w:p>
        </w:tc>
      </w:tr>
      <w:tr w:rsidR="00AE028E" w:rsidRPr="00AE028E" w14:paraId="36095FE2" w14:textId="77777777" w:rsidTr="00032FD2">
        <w:trPr>
          <w:trHeight w:val="525"/>
        </w:trPr>
        <w:tc>
          <w:tcPr>
            <w:tcW w:w="6379" w:type="dxa"/>
          </w:tcPr>
          <w:p w14:paraId="491FB47A" w14:textId="77777777" w:rsidR="00AE028E" w:rsidRPr="00AE028E" w:rsidRDefault="00AE028E" w:rsidP="00032FD2">
            <w:pPr>
              <w:rPr>
                <w:rFonts w:ascii="Garamond" w:eastAsia="Calibri" w:hAnsi="Garamond" w:cs="Times New Roman"/>
              </w:rPr>
            </w:pPr>
          </w:p>
          <w:p w14:paraId="605B913F" w14:textId="77777777" w:rsidR="00AE028E" w:rsidRPr="00AE028E" w:rsidRDefault="00AE028E" w:rsidP="00032FD2">
            <w:pPr>
              <w:rPr>
                <w:rFonts w:ascii="Garamond" w:eastAsia="Calibri" w:hAnsi="Garamond" w:cs="Times New Roman"/>
              </w:rPr>
            </w:pPr>
          </w:p>
        </w:tc>
        <w:tc>
          <w:tcPr>
            <w:tcW w:w="2693" w:type="dxa"/>
          </w:tcPr>
          <w:p w14:paraId="33E0116D" w14:textId="77777777" w:rsidR="00AE028E" w:rsidRPr="00AE028E" w:rsidRDefault="00AE028E" w:rsidP="00032FD2">
            <w:pPr>
              <w:rPr>
                <w:rFonts w:ascii="Garamond" w:eastAsia="Calibri" w:hAnsi="Garamond" w:cs="Times New Roman"/>
              </w:rPr>
            </w:pPr>
          </w:p>
        </w:tc>
      </w:tr>
    </w:tbl>
    <w:p w14:paraId="20B0406A" w14:textId="77777777" w:rsidR="00AE028E" w:rsidRPr="00AE028E" w:rsidRDefault="00AE028E" w:rsidP="0066362F">
      <w:pPr>
        <w:pStyle w:val="BodyText"/>
        <w:spacing w:after="240"/>
        <w:ind w:left="714"/>
        <w:rPr>
          <w:sz w:val="8"/>
          <w:szCs w:val="8"/>
        </w:rPr>
      </w:pPr>
    </w:p>
    <w:p w14:paraId="24A3D7C9" w14:textId="77777777" w:rsidR="00402F9A" w:rsidRDefault="00402F9A" w:rsidP="00402F9A">
      <w:pPr>
        <w:pStyle w:val="BodyText"/>
        <w:spacing w:after="240"/>
        <w:rPr>
          <w:sz w:val="24"/>
          <w:szCs w:val="24"/>
        </w:rPr>
      </w:pPr>
    </w:p>
    <w:p w14:paraId="3C99F31E" w14:textId="77777777" w:rsidR="0066362F" w:rsidRPr="00402F9A" w:rsidRDefault="0066362F" w:rsidP="00402F9A">
      <w:pPr>
        <w:pStyle w:val="BodyText"/>
        <w:spacing w:after="240"/>
        <w:rPr>
          <w:sz w:val="24"/>
          <w:szCs w:val="24"/>
          <w:u w:val="single"/>
        </w:rPr>
      </w:pPr>
      <w:r w:rsidRPr="00402F9A">
        <w:rPr>
          <w:sz w:val="24"/>
          <w:szCs w:val="24"/>
        </w:rPr>
        <w:lastRenderedPageBreak/>
        <w:t xml:space="preserve">Please </w:t>
      </w:r>
      <w:r w:rsidR="00402F9A" w:rsidRPr="00402F9A">
        <w:rPr>
          <w:sz w:val="24"/>
          <w:szCs w:val="24"/>
        </w:rPr>
        <w:t>write a statement not exceeding two A4-pages in length, covering the following points:</w:t>
      </w:r>
      <w:r w:rsidR="00AE028E" w:rsidRPr="00402F9A">
        <w:rPr>
          <w:sz w:val="24"/>
          <w:szCs w:val="24"/>
        </w:rPr>
        <w:t xml:space="preserve"> </w:t>
      </w:r>
    </w:p>
    <w:p w14:paraId="7910891B" w14:textId="77777777" w:rsidR="00402F9A" w:rsidRPr="00402F9A" w:rsidRDefault="00402F9A" w:rsidP="00402F9A">
      <w:pPr>
        <w:pStyle w:val="Default"/>
        <w:numPr>
          <w:ilvl w:val="0"/>
          <w:numId w:val="5"/>
        </w:numPr>
      </w:pPr>
      <w:r w:rsidRPr="00402F9A">
        <w:t>Which of the donor schemes (i.e. Louis Dreyfus-</w:t>
      </w:r>
      <w:proofErr w:type="spellStart"/>
      <w:r w:rsidRPr="00402F9A">
        <w:t>Weidenfeld</w:t>
      </w:r>
      <w:proofErr w:type="spellEnd"/>
      <w:r w:rsidRPr="00402F9A">
        <w:t xml:space="preserve"> and Hoffmann, Weidenfeld-Hoffmann or Oxford-</w:t>
      </w:r>
      <w:proofErr w:type="spellStart"/>
      <w:r w:rsidRPr="00402F9A">
        <w:t>Weidenfeld</w:t>
      </w:r>
      <w:proofErr w:type="spellEnd"/>
      <w:r>
        <w:t xml:space="preserve"> and Hoffmann) you are applying </w:t>
      </w:r>
      <w:r w:rsidRPr="00402F9A">
        <w:t xml:space="preserve">for and why you would be a good fit; </w:t>
      </w:r>
    </w:p>
    <w:p w14:paraId="0A68CE64" w14:textId="77777777" w:rsidR="00402F9A" w:rsidRPr="00402F9A" w:rsidRDefault="00402F9A" w:rsidP="00402F9A">
      <w:pPr>
        <w:pStyle w:val="Default"/>
        <w:numPr>
          <w:ilvl w:val="0"/>
          <w:numId w:val="5"/>
        </w:numPr>
      </w:pPr>
      <w:r w:rsidRPr="00402F9A">
        <w:t xml:space="preserve">The results, or expected results, of your current Oxford course; </w:t>
      </w:r>
    </w:p>
    <w:p w14:paraId="71C29649" w14:textId="77777777" w:rsidR="00402F9A" w:rsidRPr="00402F9A" w:rsidRDefault="00402F9A" w:rsidP="00402F9A">
      <w:pPr>
        <w:pStyle w:val="Default"/>
        <w:numPr>
          <w:ilvl w:val="0"/>
          <w:numId w:val="5"/>
        </w:numPr>
      </w:pPr>
      <w:r w:rsidRPr="00402F9A">
        <w:t xml:space="preserve">How your proposed course of study will advance the overall objectives of the Weidenfeld-Hoffmann Scholarships and Leadership Programme; </w:t>
      </w:r>
    </w:p>
    <w:p w14:paraId="510C650E" w14:textId="77777777" w:rsidR="00402F9A" w:rsidRPr="00402F9A" w:rsidRDefault="00402F9A" w:rsidP="00402F9A">
      <w:pPr>
        <w:pStyle w:val="Default"/>
        <w:numPr>
          <w:ilvl w:val="0"/>
          <w:numId w:val="5"/>
        </w:numPr>
      </w:pPr>
      <w:r w:rsidRPr="00402F9A">
        <w:t xml:space="preserve">What aspect of the Weidenfeld-Hoffmann Scholarships and Leadership Programme has been most beneficial to you to date and what do you look forward to should you continue; </w:t>
      </w:r>
    </w:p>
    <w:p w14:paraId="638DB1B6" w14:textId="77777777" w:rsidR="00402F9A" w:rsidRPr="00402F9A" w:rsidRDefault="00402F9A" w:rsidP="00402F9A">
      <w:pPr>
        <w:pStyle w:val="Default"/>
        <w:numPr>
          <w:ilvl w:val="0"/>
          <w:numId w:val="5"/>
        </w:numPr>
      </w:pPr>
      <w:r w:rsidRPr="00402F9A">
        <w:t xml:space="preserve">How the acquisition of the proposed degree will benefit your chosen career; </w:t>
      </w:r>
    </w:p>
    <w:p w14:paraId="4DE774F9" w14:textId="77777777" w:rsidR="00402F9A" w:rsidRPr="00402F9A" w:rsidRDefault="00402F9A" w:rsidP="00402F9A">
      <w:pPr>
        <w:pStyle w:val="Default"/>
        <w:numPr>
          <w:ilvl w:val="0"/>
          <w:numId w:val="5"/>
        </w:numPr>
      </w:pPr>
      <w:r w:rsidRPr="00402F9A">
        <w:t xml:space="preserve">How much time, if any, will need to be spent outside Oxford for research purposes; </w:t>
      </w:r>
    </w:p>
    <w:p w14:paraId="437F56D7" w14:textId="77777777" w:rsidR="00402F9A" w:rsidRDefault="00402F9A" w:rsidP="00402F9A">
      <w:pPr>
        <w:pStyle w:val="BodyText"/>
        <w:spacing w:after="240"/>
        <w:rPr>
          <w:b w:val="0"/>
          <w:sz w:val="24"/>
          <w:szCs w:val="24"/>
        </w:rPr>
      </w:pPr>
    </w:p>
    <w:p w14:paraId="07333C8B" w14:textId="77777777" w:rsidR="00402F9A" w:rsidRDefault="00402F9A" w:rsidP="00402F9A">
      <w:pPr>
        <w:pStyle w:val="BodyText"/>
        <w:spacing w:after="240"/>
        <w:rPr>
          <w:b w:val="0"/>
          <w:sz w:val="24"/>
          <w:szCs w:val="24"/>
        </w:rPr>
      </w:pPr>
      <w:r w:rsidRPr="00E5498D">
        <w:rPr>
          <w:sz w:val="24"/>
          <w:szCs w:val="24"/>
        </w:rPr>
        <w:t>Note</w:t>
      </w:r>
      <w:r>
        <w:rPr>
          <w:sz w:val="24"/>
          <w:szCs w:val="24"/>
        </w:rPr>
        <w:t>s</w:t>
      </w:r>
      <w:r w:rsidRPr="00E5498D">
        <w:rPr>
          <w:sz w:val="24"/>
          <w:szCs w:val="24"/>
        </w:rPr>
        <w:t xml:space="preserve"> to applicants:</w:t>
      </w:r>
      <w:r w:rsidRPr="00E5498D">
        <w:rPr>
          <w:b w:val="0"/>
          <w:sz w:val="24"/>
          <w:szCs w:val="24"/>
        </w:rPr>
        <w:t xml:space="preserve"> </w:t>
      </w:r>
    </w:p>
    <w:p w14:paraId="53A64A15" w14:textId="77777777" w:rsidR="001777A6" w:rsidRPr="004249DF" w:rsidRDefault="001777A6" w:rsidP="00402F9A">
      <w:pPr>
        <w:pStyle w:val="BodyText"/>
        <w:numPr>
          <w:ilvl w:val="0"/>
          <w:numId w:val="4"/>
        </w:numPr>
        <w:spacing w:after="240"/>
        <w:rPr>
          <w:b w:val="0"/>
          <w:sz w:val="24"/>
          <w:szCs w:val="24"/>
        </w:rPr>
      </w:pPr>
      <w:r w:rsidRPr="004249DF">
        <w:rPr>
          <w:b w:val="0"/>
          <w:sz w:val="24"/>
          <w:szCs w:val="24"/>
        </w:rPr>
        <w:t>You should be able to demonstrate a connection between your subject of study and your longer-term career objectives, explaining how you see your professional work contributing to the improvement of public life in your country of origin or at a wider regional or international level. This scholarship seeks to support individuals who, following completion of their supported studies, will go on to actively engage in the chosen fields listed above.  Preference will be given to Master’s course applicants.  If you are applying for a DPhil you must be able to demonstrate how your DPhil studies will benefit your future career in leadership.</w:t>
      </w:r>
    </w:p>
    <w:p w14:paraId="2D74DA34" w14:textId="77777777" w:rsidR="00402F9A" w:rsidRPr="00402F9A" w:rsidRDefault="00402F9A" w:rsidP="00402F9A">
      <w:pPr>
        <w:pStyle w:val="BodyText"/>
        <w:numPr>
          <w:ilvl w:val="0"/>
          <w:numId w:val="4"/>
        </w:numPr>
        <w:spacing w:after="240"/>
        <w:rPr>
          <w:b w:val="0"/>
          <w:sz w:val="24"/>
          <w:szCs w:val="24"/>
        </w:rPr>
      </w:pPr>
      <w:r>
        <w:rPr>
          <w:b w:val="0"/>
          <w:sz w:val="24"/>
          <w:szCs w:val="24"/>
        </w:rPr>
        <w:t>P</w:t>
      </w:r>
      <w:r w:rsidRPr="00402F9A">
        <w:rPr>
          <w:b w:val="0"/>
          <w:sz w:val="24"/>
          <w:szCs w:val="24"/>
        </w:rPr>
        <w:t xml:space="preserve">lease check that you have converted this document to a PDF format (see our </w:t>
      </w:r>
      <w:hyperlink r:id="rId10" w:history="1">
        <w:r w:rsidRPr="00402F9A">
          <w:rPr>
            <w:rStyle w:val="Hyperlink"/>
            <w:b w:val="0"/>
            <w:sz w:val="24"/>
            <w:szCs w:val="24"/>
          </w:rPr>
          <w:t>FAQs</w:t>
        </w:r>
      </w:hyperlink>
      <w:r w:rsidRPr="00402F9A">
        <w:rPr>
          <w:b w:val="0"/>
          <w:sz w:val="24"/>
          <w:szCs w:val="24"/>
        </w:rPr>
        <w:t xml:space="preserve"> for guidance) before uploading it along with your main Oxford University application.</w:t>
      </w:r>
    </w:p>
    <w:p w14:paraId="76E3B6CF" w14:textId="77777777" w:rsidR="00402F9A" w:rsidRDefault="00402F9A" w:rsidP="00E5498D">
      <w:pPr>
        <w:pStyle w:val="BodyText"/>
        <w:spacing w:after="240"/>
        <w:rPr>
          <w:b w:val="0"/>
          <w:sz w:val="24"/>
          <w:szCs w:val="24"/>
        </w:rPr>
      </w:pPr>
    </w:p>
    <w:p w14:paraId="18E90CB3" w14:textId="77777777" w:rsidR="00402F9A" w:rsidRDefault="00402F9A" w:rsidP="00E5498D">
      <w:pPr>
        <w:pStyle w:val="BodyText"/>
        <w:spacing w:after="240"/>
        <w:rPr>
          <w:b w:val="0"/>
          <w:sz w:val="24"/>
          <w:szCs w:val="24"/>
        </w:rPr>
      </w:pPr>
    </w:p>
    <w:p w14:paraId="3F98FF47" w14:textId="77777777" w:rsidR="00402F9A" w:rsidRDefault="00402F9A" w:rsidP="00E5498D">
      <w:pPr>
        <w:pStyle w:val="BodyText"/>
        <w:spacing w:after="240"/>
        <w:rPr>
          <w:b w:val="0"/>
          <w:sz w:val="24"/>
          <w:szCs w:val="24"/>
        </w:rPr>
      </w:pPr>
    </w:p>
    <w:p w14:paraId="6B860EDF" w14:textId="77777777" w:rsidR="00402F9A" w:rsidRDefault="00402F9A" w:rsidP="00E5498D">
      <w:pPr>
        <w:pStyle w:val="BodyText"/>
        <w:spacing w:after="240"/>
        <w:rPr>
          <w:b w:val="0"/>
          <w:sz w:val="24"/>
          <w:szCs w:val="24"/>
        </w:rPr>
      </w:pPr>
    </w:p>
    <w:p w14:paraId="10F5772D" w14:textId="77777777" w:rsidR="00402F9A" w:rsidRDefault="00402F9A" w:rsidP="00E5498D">
      <w:pPr>
        <w:pStyle w:val="BodyText"/>
        <w:spacing w:after="240"/>
        <w:rPr>
          <w:b w:val="0"/>
          <w:sz w:val="24"/>
          <w:szCs w:val="24"/>
        </w:rPr>
      </w:pPr>
    </w:p>
    <w:p w14:paraId="33E9BE0F" w14:textId="77777777" w:rsidR="00402F9A" w:rsidRDefault="00402F9A" w:rsidP="00E5498D">
      <w:pPr>
        <w:pStyle w:val="BodyText"/>
        <w:spacing w:after="240"/>
        <w:rPr>
          <w:b w:val="0"/>
          <w:sz w:val="24"/>
          <w:szCs w:val="24"/>
        </w:rPr>
      </w:pPr>
    </w:p>
    <w:p w14:paraId="292D0E95" w14:textId="77777777" w:rsidR="00402F9A" w:rsidRDefault="00402F9A" w:rsidP="00E5498D">
      <w:pPr>
        <w:pStyle w:val="BodyText"/>
        <w:spacing w:after="240"/>
        <w:rPr>
          <w:b w:val="0"/>
          <w:sz w:val="24"/>
          <w:szCs w:val="24"/>
        </w:rPr>
      </w:pPr>
    </w:p>
    <w:p w14:paraId="40952865" w14:textId="77777777" w:rsidR="00402F9A" w:rsidRDefault="00402F9A" w:rsidP="00E5498D">
      <w:pPr>
        <w:pStyle w:val="BodyText"/>
        <w:spacing w:after="240"/>
        <w:rPr>
          <w:b w:val="0"/>
          <w:sz w:val="24"/>
          <w:szCs w:val="24"/>
        </w:rPr>
      </w:pPr>
    </w:p>
    <w:p w14:paraId="353B825C" w14:textId="77777777" w:rsidR="00402F9A" w:rsidRDefault="00402F9A" w:rsidP="00E5498D">
      <w:pPr>
        <w:pStyle w:val="BodyText"/>
        <w:spacing w:after="240"/>
        <w:rPr>
          <w:b w:val="0"/>
          <w:sz w:val="24"/>
          <w:szCs w:val="24"/>
        </w:rPr>
      </w:pPr>
    </w:p>
    <w:p w14:paraId="1C53FC61" w14:textId="77777777" w:rsidR="00402F9A" w:rsidRDefault="00402F9A" w:rsidP="00E5498D">
      <w:pPr>
        <w:pStyle w:val="BodyText"/>
        <w:spacing w:after="240"/>
        <w:rPr>
          <w:b w:val="0"/>
          <w:sz w:val="24"/>
          <w:szCs w:val="24"/>
        </w:rPr>
      </w:pPr>
    </w:p>
    <w:sectPr w:rsidR="00402F9A" w:rsidSect="00B571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DD5D1" w14:textId="77777777" w:rsidR="00062845" w:rsidRDefault="00062845" w:rsidP="00BF2A78">
      <w:pPr>
        <w:spacing w:after="0" w:line="240" w:lineRule="auto"/>
      </w:pPr>
      <w:r>
        <w:separator/>
      </w:r>
    </w:p>
  </w:endnote>
  <w:endnote w:type="continuationSeparator" w:id="0">
    <w:p w14:paraId="28C8A971" w14:textId="77777777" w:rsidR="00062845" w:rsidRDefault="00062845" w:rsidP="00BF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D407" w14:textId="77777777" w:rsidR="00062845" w:rsidRDefault="00062845" w:rsidP="00BF2A78">
      <w:pPr>
        <w:spacing w:after="0" w:line="240" w:lineRule="auto"/>
      </w:pPr>
      <w:r>
        <w:separator/>
      </w:r>
    </w:p>
  </w:footnote>
  <w:footnote w:type="continuationSeparator" w:id="0">
    <w:p w14:paraId="039FB50D" w14:textId="77777777" w:rsidR="00062845" w:rsidRDefault="00062845" w:rsidP="00BF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F2FD" w14:textId="77777777" w:rsidR="00BF2A78" w:rsidRDefault="008263B2" w:rsidP="008263B2">
    <w:pPr>
      <w:pStyle w:val="Header"/>
    </w:pPr>
    <w:r>
      <w:tab/>
    </w:r>
    <w:r>
      <w:tab/>
    </w:r>
  </w:p>
  <w:p w14:paraId="17E099D2" w14:textId="77777777" w:rsidR="008263B2" w:rsidRDefault="008263B2" w:rsidP="00BF2A7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B1B5" w14:textId="77777777" w:rsidR="00B57110" w:rsidRDefault="00B57110" w:rsidP="00B57110">
    <w:pPr>
      <w:pStyle w:val="Header"/>
      <w:pBdr>
        <w:bottom w:val="single" w:sz="6" w:space="1" w:color="auto"/>
      </w:pBdr>
      <w:jc w:val="center"/>
    </w:pPr>
    <w:r>
      <w:rPr>
        <w:noProof/>
        <w:lang w:eastAsia="en-GB"/>
      </w:rPr>
      <w:drawing>
        <wp:inline distT="0" distB="0" distL="0" distR="0" wp14:anchorId="46B3009C" wp14:editId="5C2B441A">
          <wp:extent cx="2642716" cy="1160216"/>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T Visual Identity-06.jpg"/>
                  <pic:cNvPicPr/>
                </pic:nvPicPr>
                <pic:blipFill rotWithShape="1">
                  <a:blip r:embed="rId1" cstate="print">
                    <a:extLst>
                      <a:ext uri="{28A0092B-C50C-407E-A947-70E740481C1C}">
                        <a14:useLocalDpi xmlns:a14="http://schemas.microsoft.com/office/drawing/2010/main" val="0"/>
                      </a:ext>
                    </a:extLst>
                  </a:blip>
                  <a:srcRect l="13863" t="23031" r="14187" b="22424"/>
                  <a:stretch/>
                </pic:blipFill>
                <pic:spPr bwMode="auto">
                  <a:xfrm>
                    <a:off x="0" y="0"/>
                    <a:ext cx="2649289" cy="116310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434A6B" w14:textId="77777777" w:rsidR="00B57110" w:rsidRDefault="00B57110" w:rsidP="00B57110">
    <w:pPr>
      <w:pStyle w:val="Header"/>
      <w:pBdr>
        <w:bottom w:val="single" w:sz="6" w:space="1" w:color="auto"/>
      </w:pBdr>
      <w:jc w:val="center"/>
    </w:pPr>
  </w:p>
  <w:p w14:paraId="398AA04C" w14:textId="77777777" w:rsidR="00B57110" w:rsidRDefault="00B57110" w:rsidP="00B5711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B9F"/>
    <w:multiLevelType w:val="hybridMultilevel"/>
    <w:tmpl w:val="5F9C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33F0"/>
    <w:multiLevelType w:val="hybridMultilevel"/>
    <w:tmpl w:val="62B89D4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4D6"/>
    <w:multiLevelType w:val="hybridMultilevel"/>
    <w:tmpl w:val="2E5CD510"/>
    <w:lvl w:ilvl="0" w:tplc="54665D6E">
      <w:start w:val="1"/>
      <w:numFmt w:val="decimal"/>
      <w:lvlText w:val="%1."/>
      <w:lvlJc w:val="left"/>
      <w:pPr>
        <w:ind w:left="720" w:hanging="360"/>
      </w:pPr>
      <w:rPr>
        <w:rFonts w:ascii="Garamond" w:eastAsia="Calibri"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0317D"/>
    <w:multiLevelType w:val="hybridMultilevel"/>
    <w:tmpl w:val="8596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4586D"/>
    <w:multiLevelType w:val="hybridMultilevel"/>
    <w:tmpl w:val="30F6B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C164B"/>
    <w:multiLevelType w:val="hybridMultilevel"/>
    <w:tmpl w:val="2982D25C"/>
    <w:lvl w:ilvl="0" w:tplc="BF1288AA">
      <w:start w:val="1"/>
      <w:numFmt w:val="decimal"/>
      <w:lvlText w:val="%1."/>
      <w:lvlJc w:val="left"/>
      <w:pPr>
        <w:ind w:left="720" w:hanging="360"/>
      </w:pPr>
      <w:rPr>
        <w:rFonts w:ascii="Garamond" w:eastAsia="Calibri" w:hAnsi="Garamond"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2F"/>
    <w:rsid w:val="000165B9"/>
    <w:rsid w:val="00033EAA"/>
    <w:rsid w:val="00062845"/>
    <w:rsid w:val="00076E24"/>
    <w:rsid w:val="000B220C"/>
    <w:rsid w:val="001501CA"/>
    <w:rsid w:val="00164406"/>
    <w:rsid w:val="001777A6"/>
    <w:rsid w:val="00224AD9"/>
    <w:rsid w:val="00236797"/>
    <w:rsid w:val="0029099F"/>
    <w:rsid w:val="002A4169"/>
    <w:rsid w:val="0038350B"/>
    <w:rsid w:val="003B15D2"/>
    <w:rsid w:val="00402F9A"/>
    <w:rsid w:val="00421885"/>
    <w:rsid w:val="004249DF"/>
    <w:rsid w:val="00436F37"/>
    <w:rsid w:val="00491574"/>
    <w:rsid w:val="004B553A"/>
    <w:rsid w:val="005D1A51"/>
    <w:rsid w:val="005E0487"/>
    <w:rsid w:val="0066362F"/>
    <w:rsid w:val="0075208C"/>
    <w:rsid w:val="00753A94"/>
    <w:rsid w:val="00767151"/>
    <w:rsid w:val="0079080E"/>
    <w:rsid w:val="007B0C46"/>
    <w:rsid w:val="008263B2"/>
    <w:rsid w:val="00827170"/>
    <w:rsid w:val="00851FB2"/>
    <w:rsid w:val="008A4161"/>
    <w:rsid w:val="008B670B"/>
    <w:rsid w:val="008D50D1"/>
    <w:rsid w:val="008F0068"/>
    <w:rsid w:val="008F799C"/>
    <w:rsid w:val="00951780"/>
    <w:rsid w:val="00A42BD2"/>
    <w:rsid w:val="00A4731B"/>
    <w:rsid w:val="00AB2D5E"/>
    <w:rsid w:val="00AB4F90"/>
    <w:rsid w:val="00AE028E"/>
    <w:rsid w:val="00B477C5"/>
    <w:rsid w:val="00B55200"/>
    <w:rsid w:val="00B57110"/>
    <w:rsid w:val="00B84789"/>
    <w:rsid w:val="00BF2A78"/>
    <w:rsid w:val="00C90F20"/>
    <w:rsid w:val="00CA7FE3"/>
    <w:rsid w:val="00CB42D2"/>
    <w:rsid w:val="00D30B42"/>
    <w:rsid w:val="00DC10D9"/>
    <w:rsid w:val="00E42B2A"/>
    <w:rsid w:val="00E5498D"/>
    <w:rsid w:val="00E55F8E"/>
    <w:rsid w:val="00E604B8"/>
    <w:rsid w:val="00F94CBE"/>
    <w:rsid w:val="00F96013"/>
    <w:rsid w:val="00FB7CF9"/>
    <w:rsid w:val="00FD1D47"/>
    <w:rsid w:val="00FF478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EA26BB"/>
  <w15:docId w15:val="{4715FDAE-3E94-4E91-8A81-096E811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6362F"/>
    <w:rPr>
      <w:rFonts w:ascii="Garamond" w:eastAsia="Calibri" w:hAnsi="Garamond" w:cs="Times New Roman"/>
      <w:b/>
      <w:bCs/>
    </w:rPr>
  </w:style>
  <w:style w:type="character" w:customStyle="1" w:styleId="BodyTextChar">
    <w:name w:val="Body Text Char"/>
    <w:basedOn w:val="DefaultParagraphFont"/>
    <w:link w:val="BodyText"/>
    <w:semiHidden/>
    <w:rsid w:val="0066362F"/>
    <w:rPr>
      <w:rFonts w:ascii="Garamond" w:eastAsia="Calibri" w:hAnsi="Garamond" w:cs="Times New Roman"/>
      <w:b/>
      <w:bCs/>
    </w:rPr>
  </w:style>
  <w:style w:type="character" w:styleId="CommentReference">
    <w:name w:val="annotation reference"/>
    <w:basedOn w:val="DefaultParagraphFont"/>
    <w:uiPriority w:val="99"/>
    <w:semiHidden/>
    <w:unhideWhenUsed/>
    <w:rsid w:val="0066362F"/>
    <w:rPr>
      <w:sz w:val="16"/>
      <w:szCs w:val="16"/>
    </w:rPr>
  </w:style>
  <w:style w:type="paragraph" w:styleId="CommentText">
    <w:name w:val="annotation text"/>
    <w:basedOn w:val="Normal"/>
    <w:link w:val="CommentTextChar"/>
    <w:uiPriority w:val="99"/>
    <w:semiHidden/>
    <w:unhideWhenUsed/>
    <w:rsid w:val="0066362F"/>
    <w:pPr>
      <w:spacing w:line="240" w:lineRule="auto"/>
    </w:pPr>
    <w:rPr>
      <w:sz w:val="20"/>
      <w:szCs w:val="20"/>
    </w:rPr>
  </w:style>
  <w:style w:type="character" w:customStyle="1" w:styleId="CommentTextChar">
    <w:name w:val="Comment Text Char"/>
    <w:basedOn w:val="DefaultParagraphFont"/>
    <w:link w:val="CommentText"/>
    <w:uiPriority w:val="99"/>
    <w:semiHidden/>
    <w:rsid w:val="0066362F"/>
    <w:rPr>
      <w:sz w:val="20"/>
      <w:szCs w:val="20"/>
    </w:rPr>
  </w:style>
  <w:style w:type="paragraph" w:styleId="CommentSubject">
    <w:name w:val="annotation subject"/>
    <w:basedOn w:val="CommentText"/>
    <w:next w:val="CommentText"/>
    <w:link w:val="CommentSubjectChar"/>
    <w:uiPriority w:val="99"/>
    <w:semiHidden/>
    <w:unhideWhenUsed/>
    <w:rsid w:val="0066362F"/>
    <w:rPr>
      <w:b/>
      <w:bCs/>
    </w:rPr>
  </w:style>
  <w:style w:type="character" w:customStyle="1" w:styleId="CommentSubjectChar">
    <w:name w:val="Comment Subject Char"/>
    <w:basedOn w:val="CommentTextChar"/>
    <w:link w:val="CommentSubject"/>
    <w:uiPriority w:val="99"/>
    <w:semiHidden/>
    <w:rsid w:val="0066362F"/>
    <w:rPr>
      <w:b/>
      <w:bCs/>
      <w:sz w:val="20"/>
      <w:szCs w:val="20"/>
    </w:rPr>
  </w:style>
  <w:style w:type="paragraph" w:styleId="BalloonText">
    <w:name w:val="Balloon Text"/>
    <w:basedOn w:val="Normal"/>
    <w:link w:val="BalloonTextChar"/>
    <w:uiPriority w:val="99"/>
    <w:semiHidden/>
    <w:unhideWhenUsed/>
    <w:rsid w:val="00663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62F"/>
    <w:rPr>
      <w:rFonts w:ascii="Tahoma" w:hAnsi="Tahoma" w:cs="Tahoma"/>
      <w:sz w:val="16"/>
      <w:szCs w:val="16"/>
    </w:rPr>
  </w:style>
  <w:style w:type="paragraph" w:styleId="Header">
    <w:name w:val="header"/>
    <w:basedOn w:val="Normal"/>
    <w:link w:val="HeaderChar"/>
    <w:uiPriority w:val="99"/>
    <w:unhideWhenUsed/>
    <w:rsid w:val="00BF2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A78"/>
  </w:style>
  <w:style w:type="paragraph" w:styleId="Footer">
    <w:name w:val="footer"/>
    <w:basedOn w:val="Normal"/>
    <w:link w:val="FooterChar"/>
    <w:uiPriority w:val="99"/>
    <w:unhideWhenUsed/>
    <w:rsid w:val="00BF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A78"/>
  </w:style>
  <w:style w:type="paragraph" w:styleId="ListParagraph">
    <w:name w:val="List Paragraph"/>
    <w:basedOn w:val="Normal"/>
    <w:uiPriority w:val="34"/>
    <w:qFormat/>
    <w:rsid w:val="008263B2"/>
    <w:pPr>
      <w:ind w:left="720"/>
      <w:contextualSpacing/>
    </w:pPr>
  </w:style>
  <w:style w:type="paragraph" w:styleId="Revision">
    <w:name w:val="Revision"/>
    <w:hidden/>
    <w:uiPriority w:val="99"/>
    <w:semiHidden/>
    <w:rsid w:val="0079080E"/>
    <w:pPr>
      <w:spacing w:after="0" w:line="240" w:lineRule="auto"/>
    </w:pPr>
  </w:style>
  <w:style w:type="character" w:styleId="Hyperlink">
    <w:name w:val="Hyperlink"/>
    <w:basedOn w:val="DefaultParagraphFont"/>
    <w:uiPriority w:val="99"/>
    <w:unhideWhenUsed/>
    <w:rsid w:val="00E5498D"/>
    <w:rPr>
      <w:color w:val="0000FF" w:themeColor="hyperlink"/>
      <w:u w:val="single"/>
    </w:rPr>
  </w:style>
  <w:style w:type="character" w:styleId="FollowedHyperlink">
    <w:name w:val="FollowedHyperlink"/>
    <w:basedOn w:val="DefaultParagraphFont"/>
    <w:uiPriority w:val="99"/>
    <w:semiHidden/>
    <w:unhideWhenUsed/>
    <w:rsid w:val="00E5498D"/>
    <w:rPr>
      <w:color w:val="800080" w:themeColor="followedHyperlink"/>
      <w:u w:val="single"/>
    </w:rPr>
  </w:style>
  <w:style w:type="paragraph" w:customStyle="1" w:styleId="Default">
    <w:name w:val="Default"/>
    <w:rsid w:val="00402F9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2648">
      <w:bodyDiv w:val="1"/>
      <w:marLeft w:val="0"/>
      <w:marRight w:val="0"/>
      <w:marTop w:val="0"/>
      <w:marBottom w:val="0"/>
      <w:divBdr>
        <w:top w:val="none" w:sz="0" w:space="0" w:color="auto"/>
        <w:left w:val="none" w:sz="0" w:space="0" w:color="auto"/>
        <w:bottom w:val="none" w:sz="0" w:space="0" w:color="auto"/>
        <w:right w:val="none" w:sz="0" w:space="0" w:color="auto"/>
      </w:divBdr>
    </w:div>
    <w:div w:id="14375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ites/files/oxford/field/field_document/Weidenfeld-Hoffmann%20Scholarships%20Questionnaire%20%28Word%2C%20256kb%29.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i-of-oxford.custhelp.com/app/answers/detail/a_id/1169/kw/pdf" TargetMode="External"/><Relationship Id="rId4" Type="http://schemas.openxmlformats.org/officeDocument/2006/relationships/settings" Target="settings.xml"/><Relationship Id="rId9" Type="http://schemas.openxmlformats.org/officeDocument/2006/relationships/hyperlink" Target="http://www.graduate.ox.ac.uk/weidenfeld"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EDD3-9BD9-4AAA-8C1B-F5CF8F9F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Lappe-Osthege</dc:creator>
  <cp:lastModifiedBy>Rachel Baguley</cp:lastModifiedBy>
  <cp:revision>5</cp:revision>
  <cp:lastPrinted>2015-06-11T12:07:00Z</cp:lastPrinted>
  <dcterms:created xsi:type="dcterms:W3CDTF">2016-08-09T14:28:00Z</dcterms:created>
  <dcterms:modified xsi:type="dcterms:W3CDTF">2016-08-17T10:40:00Z</dcterms:modified>
</cp:coreProperties>
</file>